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after="0" w:line="276" w:lineRule="auto"/>
        <w:jc w:val="center"/>
        <w:rPr>
          <w:rFonts w:ascii="Poppins" w:cs="Poppins" w:eastAsia="Poppins" w:hAnsi="Poppins"/>
          <w:b w:val="1"/>
          <w:smallCaps w:val="1"/>
          <w:color w:val="282828"/>
        </w:rPr>
      </w:pPr>
      <w:r w:rsidDel="00000000" w:rsidR="00000000" w:rsidRPr="00000000">
        <w:rPr>
          <w:rFonts w:ascii="Poppins" w:cs="Poppins" w:eastAsia="Poppins" w:hAnsi="Poppins"/>
          <w:b w:val="1"/>
          <w:smallCaps w:val="1"/>
          <w:color w:val="282828"/>
        </w:rPr>
        <w:drawing>
          <wp:inline distB="0" distT="0" distL="0" distR="0">
            <wp:extent cx="1654012" cy="373487"/>
            <wp:effectExtent b="0" l="0" r="0" t="0"/>
            <wp:docPr descr="Shape&#10;&#10;Description automatically generated with medium confidence" id="1" name="image1.png"/>
            <a:graphic>
              <a:graphicData uri="http://schemas.openxmlformats.org/drawingml/2006/picture">
                <pic:pic>
                  <pic:nvPicPr>
                    <pic:cNvPr descr="Shape&#10;&#10;Description automatically generated with medium confidenc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4012" cy="3734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0" w:line="276" w:lineRule="auto"/>
        <w:jc w:val="center"/>
        <w:rPr>
          <w:rFonts w:ascii="Poppins" w:cs="Poppins" w:eastAsia="Poppins" w:hAnsi="Poppins"/>
          <w:b w:val="1"/>
          <w:smallCaps w:val="1"/>
          <w:color w:val="282828"/>
        </w:rPr>
      </w:pPr>
      <w:r w:rsidDel="00000000" w:rsidR="00000000" w:rsidRPr="00000000">
        <w:rPr>
          <w:rFonts w:ascii="Poppins" w:cs="Poppins" w:eastAsia="Poppins" w:hAnsi="Poppins"/>
          <w:b w:val="1"/>
          <w:smallCaps w:val="1"/>
          <w:color w:val="282828"/>
          <w:rtl w:val="0"/>
        </w:rPr>
        <w:t xml:space="preserve">METŲ CMO’25 RINKIMAI </w:t>
      </w:r>
    </w:p>
    <w:p w:rsidR="00000000" w:rsidDel="00000000" w:rsidP="00000000" w:rsidRDefault="00000000" w:rsidRPr="00000000" w14:paraId="00000003">
      <w:pPr>
        <w:spacing w:after="0" w:line="276" w:lineRule="auto"/>
        <w:jc w:val="center"/>
        <w:rPr>
          <w:rFonts w:ascii="Poppins" w:cs="Poppins" w:eastAsia="Poppins" w:hAnsi="Poppins"/>
          <w:b w:val="1"/>
          <w:color w:val="e84429"/>
        </w:rPr>
      </w:pPr>
      <w:r w:rsidDel="00000000" w:rsidR="00000000" w:rsidRPr="00000000">
        <w:rPr>
          <w:rFonts w:ascii="Poppins" w:cs="Poppins" w:eastAsia="Poppins" w:hAnsi="Poppins"/>
          <w:b w:val="1"/>
          <w:color w:val="e84429"/>
          <w:rtl w:val="0"/>
        </w:rPr>
        <w:t xml:space="preserve">PARAIŠKA METŲ MARKETINGO VADOVO (-ĖS) RINKIMAMS</w:t>
      </w:r>
    </w:p>
    <w:p w:rsidR="00000000" w:rsidDel="00000000" w:rsidP="00000000" w:rsidRDefault="00000000" w:rsidRPr="00000000" w14:paraId="00000004">
      <w:pPr>
        <w:spacing w:after="0" w:line="276" w:lineRule="auto"/>
        <w:jc w:val="center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76" w:lineRule="auto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* Vardas, pavardė: </w:t>
      </w:r>
    </w:p>
    <w:p w:rsidR="00000000" w:rsidDel="00000000" w:rsidP="00000000" w:rsidRDefault="00000000" w:rsidRPr="00000000" w14:paraId="00000006">
      <w:pPr>
        <w:spacing w:after="0" w:line="276" w:lineRule="auto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76" w:lineRule="auto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* Jūsų pareigos:</w:t>
      </w:r>
    </w:p>
    <w:p w:rsidR="00000000" w:rsidDel="00000000" w:rsidP="00000000" w:rsidRDefault="00000000" w:rsidRPr="00000000" w14:paraId="00000008">
      <w:pPr>
        <w:spacing w:after="0" w:line="276" w:lineRule="auto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76" w:lineRule="auto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* Kiek metų dirbate marketingo vadovu (-e)?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76" w:lineRule="auto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76" w:lineRule="auto"/>
        <w:rPr>
          <w:rFonts w:ascii="Poppins" w:cs="Poppins" w:eastAsia="Poppins" w:hAnsi="Poppins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* Kiek metų dirbate marketingo vadovu (-e) dabartinėje organizacijoje?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76" w:lineRule="auto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76" w:lineRule="auto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* </w:t>
      </w:r>
      <w:r w:rsidDel="00000000" w:rsidR="00000000" w:rsidRPr="00000000">
        <w:rPr>
          <w:rFonts w:ascii="Poppins" w:cs="Poppins" w:eastAsia="Poppins" w:hAnsi="Poppins"/>
          <w:b w:val="1"/>
          <w:color w:val="000000"/>
          <w:highlight w:val="white"/>
          <w:rtl w:val="0"/>
        </w:rPr>
        <w:t xml:space="preserve">Organizacijos pavadinimas: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76" w:lineRule="auto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76" w:lineRule="auto"/>
        <w:rPr>
          <w:rFonts w:ascii="Poppins" w:cs="Poppins" w:eastAsia="Poppins" w:hAnsi="Poppins"/>
          <w:b w:val="1"/>
          <w:color w:val="000000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* </w:t>
      </w:r>
      <w:r w:rsidDel="00000000" w:rsidR="00000000" w:rsidRPr="00000000">
        <w:rPr>
          <w:rFonts w:ascii="Poppins" w:cs="Poppins" w:eastAsia="Poppins" w:hAnsi="Poppins"/>
          <w:b w:val="1"/>
          <w:color w:val="000000"/>
          <w:highlight w:val="white"/>
          <w:rtl w:val="0"/>
        </w:rPr>
        <w:t xml:space="preserve">Jūsų atstovaujamos organizacijos dydis (paskutinę finansinių </w:t>
      </w: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2024</w:t>
      </w:r>
      <w:r w:rsidDel="00000000" w:rsidR="00000000" w:rsidRPr="00000000">
        <w:rPr>
          <w:rFonts w:ascii="Poppins" w:cs="Poppins" w:eastAsia="Poppins" w:hAnsi="Poppins"/>
          <w:b w:val="1"/>
          <w:color w:val="000000"/>
          <w:highlight w:val="white"/>
          <w:rtl w:val="0"/>
        </w:rPr>
        <w:t xml:space="preserve"> metų </w:t>
      </w:r>
      <w:r w:rsidDel="00000000" w:rsidR="00000000" w:rsidRPr="00000000">
        <w:rPr>
          <w:rFonts w:ascii="Poppins" w:cs="Poppins" w:eastAsia="Poppins" w:hAnsi="Poppins"/>
          <w:b w:val="1"/>
          <w:color w:val="000000"/>
          <w:highlight w:val="white"/>
          <w:rtl w:val="0"/>
        </w:rPr>
        <w:t xml:space="preserve">dieną</w:t>
      </w:r>
      <w:r w:rsidDel="00000000" w:rsidR="00000000" w:rsidRPr="00000000">
        <w:rPr>
          <w:rFonts w:ascii="Poppins" w:cs="Poppins" w:eastAsia="Poppins" w:hAnsi="Poppins"/>
          <w:b w:val="1"/>
          <w:color w:val="000000"/>
          <w:highlight w:val="white"/>
          <w:rtl w:val="0"/>
        </w:rPr>
        <w:t xml:space="preserve">):</w:t>
      </w:r>
    </w:p>
    <w:p w:rsidR="00000000" w:rsidDel="00000000" w:rsidP="00000000" w:rsidRDefault="00000000" w:rsidRPr="00000000" w14:paraId="00000010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color w:val="202124"/>
          <w:highlight w:val="white"/>
          <w:rtl w:val="0"/>
        </w:rPr>
        <w:t xml:space="preserve">Įmonių kategorijos: </w:t>
      </w:r>
      <w:hyperlink r:id="rId7">
        <w:r w:rsidDel="00000000" w:rsidR="00000000" w:rsidRPr="00000000">
          <w:rPr>
            <w:rFonts w:ascii="Poppins" w:cs="Poppins" w:eastAsia="Poppins" w:hAnsi="Poppins"/>
            <w:b w:val="1"/>
            <w:color w:val="1155cc"/>
            <w:highlight w:val="white"/>
            <w:u w:val="single"/>
            <w:rtl w:val="0"/>
          </w:rPr>
          <w:t xml:space="preserve">https://finmin.lrv.lt/lt/veiklos-sritys/apskaita-ir-atskaitomybe/verslo-subjektu-apskaita-ir-finansine-atskaitomybe/</w:t>
        </w:r>
      </w:hyperlink>
      <w:r w:rsidDel="00000000" w:rsidR="00000000" w:rsidRPr="00000000">
        <w:rPr>
          <w:rFonts w:ascii="Poppins" w:cs="Poppins" w:eastAsia="Poppins" w:hAnsi="Poppins"/>
          <w:b w:val="1"/>
          <w:color w:val="2021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firstLine="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☐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color w:val="00000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Labai maža įmonė</w:t>
      </w:r>
    </w:p>
    <w:p w:rsidR="00000000" w:rsidDel="00000000" w:rsidP="00000000" w:rsidRDefault="00000000" w:rsidRPr="00000000" w14:paraId="00000012">
      <w:pPr>
        <w:shd w:fill="ffffff" w:val="clear"/>
        <w:spacing w:after="0" w:line="276" w:lineRule="auto"/>
        <w:ind w:left="0" w:firstLine="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☐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Maža įmonė</w:t>
      </w:r>
    </w:p>
    <w:p w:rsidR="00000000" w:rsidDel="00000000" w:rsidP="00000000" w:rsidRDefault="00000000" w:rsidRPr="00000000" w14:paraId="00000013">
      <w:pPr>
        <w:shd w:fill="ffffff" w:val="clear"/>
        <w:spacing w:after="0" w:line="276" w:lineRule="auto"/>
        <w:ind w:left="0" w:firstLine="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☐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Vidutinė įmonė</w:t>
      </w:r>
    </w:p>
    <w:p w:rsidR="00000000" w:rsidDel="00000000" w:rsidP="00000000" w:rsidRDefault="00000000" w:rsidRPr="00000000" w14:paraId="00000014">
      <w:pPr>
        <w:shd w:fill="ffffff" w:val="clear"/>
        <w:spacing w:after="0" w:line="276" w:lineRule="auto"/>
        <w:ind w:left="0" w:firstLine="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☐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Didelė įmonė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76" w:lineRule="auto"/>
        <w:rPr>
          <w:rFonts w:ascii="Poppins" w:cs="Poppins" w:eastAsia="Poppins" w:hAnsi="Poppins"/>
          <w:b w:val="1"/>
          <w:color w:val="000000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* Jūsų organizacijos veiklos sektorius (pažymėkite vieną variantą):</w:t>
      </w:r>
    </w:p>
    <w:p w:rsidR="00000000" w:rsidDel="00000000" w:rsidP="00000000" w:rsidRDefault="00000000" w:rsidRPr="00000000" w14:paraId="00000017">
      <w:pPr>
        <w:shd w:fill="ffffff" w:val="clear"/>
        <w:spacing w:after="0" w:line="276" w:lineRule="auto"/>
        <w:ind w:left="0" w:firstLine="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☐ </w:t>
      </w: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Draudimas</w:t>
      </w:r>
    </w:p>
    <w:p w:rsidR="00000000" w:rsidDel="00000000" w:rsidP="00000000" w:rsidRDefault="00000000" w:rsidRPr="00000000" w14:paraId="00000018">
      <w:pPr>
        <w:shd w:fill="ffffff" w:val="clear"/>
        <w:spacing w:after="0" w:line="276" w:lineRule="auto"/>
        <w:ind w:left="0" w:firstLine="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☐ </w:t>
      </w: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Energetika</w:t>
      </w:r>
    </w:p>
    <w:p w:rsidR="00000000" w:rsidDel="00000000" w:rsidP="00000000" w:rsidRDefault="00000000" w:rsidRPr="00000000" w14:paraId="00000019">
      <w:pPr>
        <w:shd w:fill="ffffff" w:val="clear"/>
        <w:spacing w:after="0" w:line="276" w:lineRule="auto"/>
        <w:ind w:left="0" w:firstLine="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☐ </w:t>
      </w: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Finansai/mokesčiai</w:t>
      </w:r>
    </w:p>
    <w:p w:rsidR="00000000" w:rsidDel="00000000" w:rsidP="00000000" w:rsidRDefault="00000000" w:rsidRPr="00000000" w14:paraId="0000001A">
      <w:pPr>
        <w:shd w:fill="ffffff" w:val="clear"/>
        <w:spacing w:after="0" w:line="276" w:lineRule="auto"/>
        <w:ind w:left="0" w:firstLine="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☐ </w:t>
      </w: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Farmacija</w:t>
      </w:r>
    </w:p>
    <w:p w:rsidR="00000000" w:rsidDel="00000000" w:rsidP="00000000" w:rsidRDefault="00000000" w:rsidRPr="00000000" w14:paraId="0000001B">
      <w:pPr>
        <w:shd w:fill="ffffff" w:val="clear"/>
        <w:spacing w:after="0" w:line="276" w:lineRule="auto"/>
        <w:ind w:left="0" w:firstLine="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☐ </w:t>
      </w: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Grožis/sveikata</w:t>
      </w:r>
    </w:p>
    <w:p w:rsidR="00000000" w:rsidDel="00000000" w:rsidP="00000000" w:rsidRDefault="00000000" w:rsidRPr="00000000" w14:paraId="0000001C">
      <w:pPr>
        <w:shd w:fill="ffffff" w:val="clear"/>
        <w:spacing w:after="0" w:line="276" w:lineRule="auto"/>
        <w:ind w:left="0" w:firstLine="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☐ </w:t>
      </w: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IT/telekomunikacijos</w:t>
      </w:r>
    </w:p>
    <w:p w:rsidR="00000000" w:rsidDel="00000000" w:rsidP="00000000" w:rsidRDefault="00000000" w:rsidRPr="00000000" w14:paraId="0000001D">
      <w:pPr>
        <w:shd w:fill="ffffff" w:val="clear"/>
        <w:spacing w:after="0" w:line="276" w:lineRule="auto"/>
        <w:ind w:left="0" w:firstLine="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☐ </w:t>
      </w: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Laisvalaikis</w:t>
      </w:r>
    </w:p>
    <w:p w:rsidR="00000000" w:rsidDel="00000000" w:rsidP="00000000" w:rsidRDefault="00000000" w:rsidRPr="00000000" w14:paraId="0000001E">
      <w:pPr>
        <w:shd w:fill="ffffff" w:val="clear"/>
        <w:spacing w:after="0" w:line="276" w:lineRule="auto"/>
        <w:ind w:left="0" w:firstLine="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☐ </w:t>
      </w: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Maistas/žemės ūkis</w:t>
      </w:r>
    </w:p>
    <w:p w:rsidR="00000000" w:rsidDel="00000000" w:rsidP="00000000" w:rsidRDefault="00000000" w:rsidRPr="00000000" w14:paraId="0000001F">
      <w:pPr>
        <w:shd w:fill="ffffff" w:val="clear"/>
        <w:spacing w:after="0" w:line="276" w:lineRule="auto"/>
        <w:ind w:left="0" w:firstLine="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☐ </w:t>
      </w: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Mokymai/švietimas/konsultacijos</w:t>
      </w:r>
    </w:p>
    <w:p w:rsidR="00000000" w:rsidDel="00000000" w:rsidP="00000000" w:rsidRDefault="00000000" w:rsidRPr="00000000" w14:paraId="00000020">
      <w:pPr>
        <w:shd w:fill="ffffff" w:val="clear"/>
        <w:spacing w:after="0" w:line="276" w:lineRule="auto"/>
        <w:ind w:left="0" w:firstLine="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☐ </w:t>
      </w: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Nekilnojamasis turtas/statyba</w:t>
      </w:r>
    </w:p>
    <w:p w:rsidR="00000000" w:rsidDel="00000000" w:rsidP="00000000" w:rsidRDefault="00000000" w:rsidRPr="00000000" w14:paraId="00000021">
      <w:pPr>
        <w:shd w:fill="ffffff" w:val="clear"/>
        <w:spacing w:after="0" w:line="276" w:lineRule="auto"/>
        <w:ind w:left="0" w:firstLine="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☐ </w:t>
      </w: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Pramonė</w:t>
      </w:r>
    </w:p>
    <w:p w:rsidR="00000000" w:rsidDel="00000000" w:rsidP="00000000" w:rsidRDefault="00000000" w:rsidRPr="00000000" w14:paraId="00000022">
      <w:pPr>
        <w:shd w:fill="ffffff" w:val="clear"/>
        <w:spacing w:after="0" w:line="276" w:lineRule="auto"/>
        <w:ind w:left="0" w:firstLine="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☐ </w:t>
      </w: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Prekyba</w:t>
      </w:r>
    </w:p>
    <w:p w:rsidR="00000000" w:rsidDel="00000000" w:rsidP="00000000" w:rsidRDefault="00000000" w:rsidRPr="00000000" w14:paraId="00000023">
      <w:pPr>
        <w:shd w:fill="ffffff" w:val="clear"/>
        <w:spacing w:after="0" w:line="276" w:lineRule="auto"/>
        <w:ind w:left="0" w:firstLine="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☐ </w:t>
      </w: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Reklama ir rinkodara</w:t>
      </w:r>
    </w:p>
    <w:p w:rsidR="00000000" w:rsidDel="00000000" w:rsidP="00000000" w:rsidRDefault="00000000" w:rsidRPr="00000000" w14:paraId="00000024">
      <w:pPr>
        <w:shd w:fill="ffffff" w:val="clear"/>
        <w:spacing w:after="0" w:line="276" w:lineRule="auto"/>
        <w:ind w:left="0" w:firstLine="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☐ </w:t>
      </w: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Teisė</w:t>
      </w:r>
    </w:p>
    <w:p w:rsidR="00000000" w:rsidDel="00000000" w:rsidP="00000000" w:rsidRDefault="00000000" w:rsidRPr="00000000" w14:paraId="00000025">
      <w:pPr>
        <w:shd w:fill="ffffff" w:val="clear"/>
        <w:spacing w:after="0" w:line="276" w:lineRule="auto"/>
        <w:ind w:left="0" w:firstLine="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☐ </w:t>
      </w: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Transportas ir logistika</w:t>
      </w:r>
    </w:p>
    <w:p w:rsidR="00000000" w:rsidDel="00000000" w:rsidP="00000000" w:rsidRDefault="00000000" w:rsidRPr="00000000" w14:paraId="00000026">
      <w:pPr>
        <w:shd w:fill="ffffff" w:val="clear"/>
        <w:spacing w:after="0" w:line="276" w:lineRule="auto"/>
        <w:ind w:left="0" w:firstLine="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☐ </w:t>
      </w: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Turizmas</w:t>
      </w:r>
    </w:p>
    <w:p w:rsidR="00000000" w:rsidDel="00000000" w:rsidP="00000000" w:rsidRDefault="00000000" w:rsidRPr="00000000" w14:paraId="00000027">
      <w:pPr>
        <w:shd w:fill="ffffff" w:val="clear"/>
        <w:spacing w:after="0" w:line="276" w:lineRule="auto"/>
        <w:ind w:left="0" w:firstLine="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☐ </w:t>
      </w: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Viešasis sektorius/NVO</w:t>
      </w:r>
    </w:p>
    <w:p w:rsidR="00000000" w:rsidDel="00000000" w:rsidP="00000000" w:rsidRDefault="00000000" w:rsidRPr="00000000" w14:paraId="00000028">
      <w:pPr>
        <w:shd w:fill="ffffff" w:val="clear"/>
        <w:spacing w:after="0" w:line="276" w:lineRule="auto"/>
        <w:ind w:left="0" w:firstLine="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☐ </w:t>
      </w: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Viešbučiai/restoranai</w:t>
      </w:r>
    </w:p>
    <w:p w:rsidR="00000000" w:rsidDel="00000000" w:rsidP="00000000" w:rsidRDefault="00000000" w:rsidRPr="00000000" w14:paraId="00000029">
      <w:pPr>
        <w:shd w:fill="ffffff" w:val="clear"/>
        <w:spacing w:after="0" w:line="276" w:lineRule="auto"/>
        <w:ind w:left="0" w:firstLine="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☐ </w:t>
      </w: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Kita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76" w:lineRule="auto"/>
        <w:rPr>
          <w:rFonts w:ascii="Poppins" w:cs="Poppins" w:eastAsia="Poppins" w:hAnsi="Poppins"/>
          <w:b w:val="1"/>
          <w:color w:val="000000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* Jūsų marketingo skyriaus </w:t>
      </w:r>
      <w:r w:rsidDel="00000000" w:rsidR="00000000" w:rsidRPr="00000000">
        <w:rPr>
          <w:rFonts w:ascii="Poppins" w:cs="Poppins" w:eastAsia="Poppins" w:hAnsi="Poppins"/>
          <w:b w:val="1"/>
          <w:color w:val="000000"/>
          <w:highlight w:val="white"/>
          <w:rtl w:val="0"/>
        </w:rPr>
        <w:t xml:space="preserve">vidutinis darbuotojų skaičius </w:t>
      </w: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2024</w:t>
      </w:r>
      <w:r w:rsidDel="00000000" w:rsidR="00000000" w:rsidRPr="00000000">
        <w:rPr>
          <w:rFonts w:ascii="Poppins" w:cs="Poppins" w:eastAsia="Poppins" w:hAnsi="Poppins"/>
          <w:b w:val="1"/>
          <w:color w:val="000000"/>
          <w:highlight w:val="white"/>
          <w:rtl w:val="0"/>
        </w:rPr>
        <w:t xml:space="preserve"> metais: </w:t>
      </w:r>
    </w:p>
    <w:p w:rsidR="00000000" w:rsidDel="00000000" w:rsidP="00000000" w:rsidRDefault="00000000" w:rsidRPr="00000000" w14:paraId="0000002C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* </w:t>
      </w: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Jūsų vadovaujamo skyriaus marketingo biudžeto dydis: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* Už kiek šalių/rinkų esate atsakinga(-s)?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76" w:lineRule="auto"/>
        <w:jc w:val="center"/>
        <w:rPr>
          <w:rFonts w:ascii="Poppins" w:cs="Poppins" w:eastAsia="Poppins" w:hAnsi="Poppins"/>
          <w:b w:val="1"/>
          <w:color w:val="000000"/>
          <w:highlight w:val="lightGray"/>
        </w:rPr>
      </w:pPr>
      <w:r w:rsidDel="00000000" w:rsidR="00000000" w:rsidRPr="00000000">
        <w:rPr>
          <w:rFonts w:ascii="Poppins" w:cs="Poppins" w:eastAsia="Poppins" w:hAnsi="Poppins"/>
          <w:b w:val="1"/>
          <w:color w:val="000000"/>
          <w:highlight w:val="lightGray"/>
          <w:rtl w:val="0"/>
        </w:rPr>
        <w:t xml:space="preserve">STRATEGINĖS KOMPETENCIJOS</w:t>
      </w:r>
    </w:p>
    <w:p w:rsidR="00000000" w:rsidDel="00000000" w:rsidP="00000000" w:rsidRDefault="00000000" w:rsidRPr="00000000" w14:paraId="00000033">
      <w:pPr>
        <w:spacing w:after="0" w:line="276" w:lineRule="auto"/>
        <w:jc w:val="left"/>
        <w:rPr>
          <w:rFonts w:ascii="Poppins" w:cs="Poppins" w:eastAsia="Poppins" w:hAnsi="Poppins"/>
          <w:b w:val="1"/>
          <w:highlight w:val="light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76" w:lineRule="auto"/>
        <w:jc w:val="left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* </w:t>
      </w: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Koks pagrindinis jūsų, kaip CMO, indėlis į įmonės strategiją 2024 metais? </w:t>
      </w:r>
    </w:p>
    <w:p w:rsidR="00000000" w:rsidDel="00000000" w:rsidP="00000000" w:rsidRDefault="00000000" w:rsidRPr="00000000" w14:paraId="00000035">
      <w:pPr>
        <w:spacing w:after="0" w:line="276" w:lineRule="auto"/>
        <w:jc w:val="left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* </w:t>
      </w: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Kaip jūs, kaip CMO, įgyvendinote marketingo strategiją 2024 metais? </w:t>
      </w:r>
    </w:p>
    <w:p w:rsidR="00000000" w:rsidDel="00000000" w:rsidP="00000000" w:rsidRDefault="00000000" w:rsidRPr="00000000" w14:paraId="00000037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* </w:t>
      </w: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Kiek ir kaip taikėte tyrimų, analitikos bei kitas įžvalgas 2024 metais? Kokius procesus ir standartus diegėte marketingo veikloje, renkant, analizuojant bei naudojant duomenis sprendimams priimti? </w:t>
      </w:r>
    </w:p>
    <w:p w:rsidR="00000000" w:rsidDel="00000000" w:rsidP="00000000" w:rsidRDefault="00000000" w:rsidRPr="00000000" w14:paraId="00000039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* </w:t>
      </w: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Kaip jūs, kaip CMO, padėjote kurti/gerinti vertę klientui 2024 m.? Kaip ir kiek šie veiksmai pagerinimo rezultatus (galite nurodyti skaitine, procentine išraiška)?</w:t>
      </w:r>
    </w:p>
    <w:p w:rsidR="00000000" w:rsidDel="00000000" w:rsidP="00000000" w:rsidRDefault="00000000" w:rsidRPr="00000000" w14:paraId="0000003B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* </w:t>
      </w: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Kaip ir kokias technologijas įdarbinote 2024 metais rezultatams pasiekti ir gerinti (galite nurodyti skaitine, procentine išraiška)?</w:t>
      </w:r>
    </w:p>
    <w:p w:rsidR="00000000" w:rsidDel="00000000" w:rsidP="00000000" w:rsidRDefault="00000000" w:rsidRPr="00000000" w14:paraId="0000003D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76" w:lineRule="auto"/>
        <w:jc w:val="center"/>
        <w:rPr>
          <w:rFonts w:ascii="Poppins" w:cs="Poppins" w:eastAsia="Poppins" w:hAnsi="Poppins"/>
          <w:b w:val="1"/>
          <w:highlight w:val="lightGray"/>
        </w:rPr>
      </w:pPr>
      <w:r w:rsidDel="00000000" w:rsidR="00000000" w:rsidRPr="00000000">
        <w:rPr>
          <w:rFonts w:ascii="Poppins" w:cs="Poppins" w:eastAsia="Poppins" w:hAnsi="Poppins"/>
          <w:b w:val="1"/>
          <w:highlight w:val="lightGray"/>
          <w:rtl w:val="0"/>
        </w:rPr>
        <w:t xml:space="preserve">VEIKLOS SRITIES KOMPETENCIJOS</w:t>
      </w:r>
    </w:p>
    <w:p w:rsidR="00000000" w:rsidDel="00000000" w:rsidP="00000000" w:rsidRDefault="00000000" w:rsidRPr="00000000" w14:paraId="0000003F">
      <w:pPr>
        <w:spacing w:after="0" w:line="276" w:lineRule="auto"/>
        <w:jc w:val="center"/>
        <w:rPr>
          <w:rFonts w:ascii="Poppins" w:cs="Poppins" w:eastAsia="Poppins" w:hAnsi="Poppins"/>
          <w:b w:val="1"/>
          <w:highlight w:val="light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Pasirinkite tris sritis, už kurias kaip CMO esate atsakingas įmonėje ir kuriose padarėte didžiausią proveržį 2024 metais: 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after="0" w:line="276" w:lineRule="auto"/>
        <w:ind w:left="720" w:hanging="360"/>
        <w:rPr>
          <w:rFonts w:ascii="Poppins" w:cs="Poppins" w:eastAsia="Poppins" w:hAnsi="Poppins"/>
          <w:highlight w:val="white"/>
        </w:rPr>
      </w:pPr>
      <w:r w:rsidDel="00000000" w:rsidR="00000000" w:rsidRPr="00000000">
        <w:rPr>
          <w:rFonts w:ascii="Poppins" w:cs="Poppins" w:eastAsia="Poppins" w:hAnsi="Poppins"/>
          <w:highlight w:val="white"/>
          <w:rtl w:val="0"/>
        </w:rPr>
        <w:t xml:space="preserve">Prekės ženklo vystymas Integruotos komunikacijos valdymas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pacing w:after="0" w:line="276" w:lineRule="auto"/>
        <w:ind w:left="720" w:hanging="360"/>
        <w:rPr>
          <w:rFonts w:ascii="Poppins" w:cs="Poppins" w:eastAsia="Poppins" w:hAnsi="Poppins"/>
          <w:highlight w:val="white"/>
        </w:rPr>
      </w:pPr>
      <w:r w:rsidDel="00000000" w:rsidR="00000000" w:rsidRPr="00000000">
        <w:rPr>
          <w:rFonts w:ascii="Poppins" w:cs="Poppins" w:eastAsia="Poppins" w:hAnsi="Poppins"/>
          <w:highlight w:val="white"/>
          <w:rtl w:val="0"/>
        </w:rPr>
        <w:t xml:space="preserve">Skaitmeninio marketingo valdymas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pacing w:after="0" w:line="276" w:lineRule="auto"/>
        <w:ind w:left="720" w:hanging="360"/>
        <w:rPr>
          <w:rFonts w:ascii="Poppins" w:cs="Poppins" w:eastAsia="Poppins" w:hAnsi="Poppins"/>
          <w:highlight w:val="white"/>
        </w:rPr>
      </w:pPr>
      <w:r w:rsidDel="00000000" w:rsidR="00000000" w:rsidRPr="00000000">
        <w:rPr>
          <w:rFonts w:ascii="Poppins" w:cs="Poppins" w:eastAsia="Poppins" w:hAnsi="Poppins"/>
          <w:highlight w:val="white"/>
          <w:rtl w:val="0"/>
        </w:rPr>
        <w:t xml:space="preserve">Produkto/ paslaugos vystymas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after="0" w:line="276" w:lineRule="auto"/>
        <w:ind w:left="720" w:hanging="360"/>
        <w:rPr>
          <w:rFonts w:ascii="Poppins" w:cs="Poppins" w:eastAsia="Poppins" w:hAnsi="Poppins"/>
          <w:highlight w:val="white"/>
        </w:rPr>
      </w:pPr>
      <w:r w:rsidDel="00000000" w:rsidR="00000000" w:rsidRPr="00000000">
        <w:rPr>
          <w:rFonts w:ascii="Poppins" w:cs="Poppins" w:eastAsia="Poppins" w:hAnsi="Poppins"/>
          <w:highlight w:val="white"/>
          <w:rtl w:val="0"/>
        </w:rPr>
        <w:t xml:space="preserve">Duomenų analitika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pacing w:after="0" w:line="276" w:lineRule="auto"/>
        <w:ind w:left="720" w:hanging="360"/>
        <w:rPr>
          <w:rFonts w:ascii="Poppins" w:cs="Poppins" w:eastAsia="Poppins" w:hAnsi="Poppins"/>
          <w:highlight w:val="white"/>
        </w:rPr>
      </w:pPr>
      <w:r w:rsidDel="00000000" w:rsidR="00000000" w:rsidRPr="00000000">
        <w:rPr>
          <w:rFonts w:ascii="Poppins" w:cs="Poppins" w:eastAsia="Poppins" w:hAnsi="Poppins"/>
          <w:highlight w:val="white"/>
          <w:rtl w:val="0"/>
        </w:rPr>
        <w:t xml:space="preserve">Vartotojo patirties gerinimas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pacing w:after="0" w:line="276" w:lineRule="auto"/>
        <w:ind w:left="720" w:hanging="360"/>
        <w:rPr>
          <w:rFonts w:ascii="Poppins" w:cs="Poppins" w:eastAsia="Poppins" w:hAnsi="Poppins"/>
          <w:highlight w:val="white"/>
        </w:rPr>
      </w:pPr>
      <w:r w:rsidDel="00000000" w:rsidR="00000000" w:rsidRPr="00000000">
        <w:rPr>
          <w:rFonts w:ascii="Poppins" w:cs="Poppins" w:eastAsia="Poppins" w:hAnsi="Poppins"/>
          <w:highlight w:val="white"/>
          <w:rtl w:val="0"/>
        </w:rPr>
        <w:t xml:space="preserve">Produktų/paslaugų pardavimų kanalų vystymas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spacing w:after="0" w:line="276" w:lineRule="auto"/>
        <w:ind w:left="720" w:hanging="360"/>
        <w:rPr>
          <w:rFonts w:ascii="Poppins" w:cs="Poppins" w:eastAsia="Poppins" w:hAnsi="Poppins"/>
          <w:highlight w:val="white"/>
        </w:rPr>
      </w:pPr>
      <w:r w:rsidDel="00000000" w:rsidR="00000000" w:rsidRPr="00000000">
        <w:rPr>
          <w:rFonts w:ascii="Poppins" w:cs="Poppins" w:eastAsia="Poppins" w:hAnsi="Poppins"/>
          <w:highlight w:val="white"/>
          <w:rtl w:val="0"/>
        </w:rPr>
        <w:t xml:space="preserve">Juridinės atitikties užtikrinimas ir rizikos valdymas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spacing w:after="0" w:line="276" w:lineRule="auto"/>
        <w:ind w:left="720" w:hanging="360"/>
        <w:rPr>
          <w:rFonts w:ascii="Poppins" w:cs="Poppins" w:eastAsia="Poppins" w:hAnsi="Poppins"/>
          <w:highlight w:val="white"/>
        </w:rPr>
      </w:pPr>
      <w:r w:rsidDel="00000000" w:rsidR="00000000" w:rsidRPr="00000000">
        <w:rPr>
          <w:rFonts w:ascii="Poppins" w:cs="Poppins" w:eastAsia="Poppins" w:hAnsi="Poppins"/>
          <w:highlight w:val="white"/>
          <w:rtl w:val="0"/>
        </w:rPr>
        <w:t xml:space="preserve">Pardavimai ir jų aktyvacijos (PROMO)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spacing w:after="0" w:line="276" w:lineRule="auto"/>
        <w:ind w:left="720" w:hanging="360"/>
        <w:rPr>
          <w:rFonts w:ascii="Poppins" w:cs="Poppins" w:eastAsia="Poppins" w:hAnsi="Poppins"/>
          <w:highlight w:val="white"/>
        </w:rPr>
      </w:pPr>
      <w:r w:rsidDel="00000000" w:rsidR="00000000" w:rsidRPr="00000000">
        <w:rPr>
          <w:rFonts w:ascii="Poppins" w:cs="Poppins" w:eastAsia="Poppins" w:hAnsi="Poppins"/>
          <w:highlight w:val="white"/>
          <w:rtl w:val="0"/>
        </w:rPr>
        <w:t xml:space="preserve">Kainodaros formavimas</w:t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spacing w:after="0" w:line="276" w:lineRule="auto"/>
        <w:ind w:left="720" w:hanging="360"/>
        <w:rPr>
          <w:rFonts w:ascii="Poppins" w:cs="Poppins" w:eastAsia="Poppins" w:hAnsi="Poppins"/>
          <w:highlight w:val="white"/>
        </w:rPr>
      </w:pPr>
      <w:r w:rsidDel="00000000" w:rsidR="00000000" w:rsidRPr="00000000">
        <w:rPr>
          <w:rFonts w:ascii="Poppins" w:cs="Poppins" w:eastAsia="Poppins" w:hAnsi="Poppins"/>
          <w:highlight w:val="white"/>
          <w:rtl w:val="0"/>
        </w:rPr>
        <w:t xml:space="preserve">Kita</w:t>
      </w:r>
    </w:p>
    <w:p w:rsidR="00000000" w:rsidDel="00000000" w:rsidP="00000000" w:rsidRDefault="00000000" w:rsidRPr="00000000" w14:paraId="0000004B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*Jūsų pasirinkta veiklos sritis nr. 1 (įrašykite)</w:t>
      </w:r>
    </w:p>
    <w:p w:rsidR="00000000" w:rsidDel="00000000" w:rsidP="00000000" w:rsidRDefault="00000000" w:rsidRPr="00000000" w14:paraId="0000004E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*Kokie tikslai ir KPI jums buvo keliami veiklai nr. 1 ir kokių rezultatų pasiekėte 2024 metais? </w:t>
      </w:r>
    </w:p>
    <w:p w:rsidR="00000000" w:rsidDel="00000000" w:rsidP="00000000" w:rsidRDefault="00000000" w:rsidRPr="00000000" w14:paraId="00000050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*Jūsų pasirinkta veiklos sritis nr. 2 (įrašykite)</w:t>
      </w:r>
    </w:p>
    <w:p w:rsidR="00000000" w:rsidDel="00000000" w:rsidP="00000000" w:rsidRDefault="00000000" w:rsidRPr="00000000" w14:paraId="00000052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* Kokie tikslai ir KPI jums buvo keliami veiklai nr. 2 ir kokių rezultatų pasiekėte 2024 metais? </w:t>
      </w:r>
    </w:p>
    <w:p w:rsidR="00000000" w:rsidDel="00000000" w:rsidP="00000000" w:rsidRDefault="00000000" w:rsidRPr="00000000" w14:paraId="00000054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* Jūsų pasirinkta veiklos sritis nr. 3 (įrašykite)</w:t>
      </w:r>
    </w:p>
    <w:p w:rsidR="00000000" w:rsidDel="00000000" w:rsidP="00000000" w:rsidRDefault="00000000" w:rsidRPr="00000000" w14:paraId="00000056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* Kokie tikslai ir KPI jums buvo keliami veiklai nr. 3 ir kokių rezultatų pasiekėte 2024 metais? </w:t>
      </w:r>
    </w:p>
    <w:p w:rsidR="00000000" w:rsidDel="00000000" w:rsidP="00000000" w:rsidRDefault="00000000" w:rsidRPr="00000000" w14:paraId="00000058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76" w:lineRule="auto"/>
        <w:jc w:val="center"/>
        <w:rPr>
          <w:rFonts w:ascii="Poppins" w:cs="Poppins" w:eastAsia="Poppins" w:hAnsi="Poppins"/>
          <w:b w:val="1"/>
          <w:shd w:fill="999999" w:val="clear"/>
        </w:rPr>
      </w:pPr>
      <w:r w:rsidDel="00000000" w:rsidR="00000000" w:rsidRPr="00000000">
        <w:rPr>
          <w:rFonts w:ascii="Poppins" w:cs="Poppins" w:eastAsia="Poppins" w:hAnsi="Poppins"/>
          <w:b w:val="1"/>
          <w:shd w:fill="999999" w:val="clear"/>
          <w:rtl w:val="0"/>
        </w:rPr>
        <w:t xml:space="preserve">MARKETINGO VADOVO LYDERYSTĖS KOMPETENCIJOS</w:t>
      </w:r>
    </w:p>
    <w:p w:rsidR="00000000" w:rsidDel="00000000" w:rsidP="00000000" w:rsidRDefault="00000000" w:rsidRPr="00000000" w14:paraId="0000005A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* Kaip bendradarbiavote su savo tiesioginiu vadovu, kitais C lygio vadovais ir valdyba 2024 metais, kad pasiektumėte geresnių rezultatų? </w:t>
      </w:r>
    </w:p>
    <w:p w:rsidR="00000000" w:rsidDel="00000000" w:rsidP="00000000" w:rsidRDefault="00000000" w:rsidRPr="00000000" w14:paraId="0000005C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* Kaip dirbote drauge su komanda 2024 metais, kad pasiektumėte geresnių rezultatų? </w:t>
      </w:r>
    </w:p>
    <w:p w:rsidR="00000000" w:rsidDel="00000000" w:rsidP="00000000" w:rsidRDefault="00000000" w:rsidRPr="00000000" w14:paraId="0000005E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* Kaip jūs, kaip CMO, asmeniškai tobulėjote 2024 metais?</w:t>
      </w:r>
    </w:p>
    <w:p w:rsidR="00000000" w:rsidDel="00000000" w:rsidP="00000000" w:rsidRDefault="00000000" w:rsidRPr="00000000" w14:paraId="00000060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* Kaip prisidėjote prie marketingo švietėjiškos ir visuomeninės veiklos (dėstymas, savanorystė, straipsniai, pranešimai, interviu ar kita) 2024 metais?</w:t>
      </w:r>
    </w:p>
    <w:p w:rsidR="00000000" w:rsidDel="00000000" w:rsidP="00000000" w:rsidRDefault="00000000" w:rsidRPr="00000000" w14:paraId="00000062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* Kokiais principais ir vertybėmis vadovaujatės siekdami tikslų? </w:t>
      </w:r>
    </w:p>
    <w:p w:rsidR="00000000" w:rsidDel="00000000" w:rsidP="00000000" w:rsidRDefault="00000000" w:rsidRPr="00000000" w14:paraId="00000064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* Kaip manote, kokių marketingo žinių ir kompetencijų šiandien reikia CMO?</w:t>
      </w:r>
    </w:p>
    <w:p w:rsidR="00000000" w:rsidDel="00000000" w:rsidP="00000000" w:rsidRDefault="00000000" w:rsidRPr="00000000" w14:paraId="00000066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276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76" w:lineRule="auto"/>
        <w:rPr>
          <w:rFonts w:ascii="Poppins" w:cs="Poppins" w:eastAsia="Poppins" w:hAnsi="Poppins"/>
          <w:b w:val="1"/>
          <w:color w:val="000000"/>
          <w:highlight w:val="light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76" w:lineRule="auto"/>
        <w:jc w:val="center"/>
        <w:rPr>
          <w:rFonts w:ascii="Poppins" w:cs="Poppins" w:eastAsia="Poppins" w:hAnsi="Poppins"/>
          <w:b w:val="1"/>
          <w:highlight w:val="light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76" w:lineRule="auto"/>
        <w:jc w:val="center"/>
        <w:rPr>
          <w:rFonts w:ascii="Poppins" w:cs="Poppins" w:eastAsia="Poppins" w:hAnsi="Poppins"/>
          <w:b w:val="1"/>
          <w:highlight w:val="light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76" w:lineRule="auto"/>
        <w:rPr>
          <w:rFonts w:ascii="Poppins" w:cs="Poppins" w:eastAsia="Poppins" w:hAnsi="Poppins"/>
          <w:b w:val="1"/>
          <w:highlight w:val="lightGray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lt-L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finmin.lrv.lt/lt/veiklos-sritys/apskaita-ir-atskaitomybe/verslo-subjektu-apskaita-ir-finansine-atskaitomybe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Poppins-italic.ttf"/><Relationship Id="rId10" Type="http://schemas.openxmlformats.org/officeDocument/2006/relationships/font" Target="fonts/Poppins-bold.ttf"/><Relationship Id="rId12" Type="http://schemas.openxmlformats.org/officeDocument/2006/relationships/font" Target="fonts/Poppins-boldItalic.ttf"/><Relationship Id="rId9" Type="http://schemas.openxmlformats.org/officeDocument/2006/relationships/font" Target="fonts/Poppins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